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9" w:line="270" w:lineRule="auto"/>
        <w:ind w:left="3514" w:right="1463" w:hanging="2075"/>
        <w:outlineLvl w:val="0"/>
        <w:rPr>
          <w:sz w:val="33"/>
          <w:szCs w:val="33"/>
        </w:rPr>
      </w:pPr>
      <w:r>
        <w:rPr>
          <w:b/>
          <w:bCs/>
          <w:spacing w:val="-15"/>
          <w:sz w:val="33"/>
          <w:szCs w:val="33"/>
        </w:rPr>
        <w:t>城乡供水一体化项目不锈钢水表箱采购</w:t>
      </w:r>
      <w:r>
        <w:rPr>
          <w:spacing w:val="12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中</w:t>
      </w:r>
      <w:r>
        <w:rPr>
          <w:b/>
          <w:bCs/>
          <w:spacing w:val="-16"/>
          <w:sz w:val="33"/>
          <w:szCs w:val="33"/>
        </w:rPr>
        <w:t>选公示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4"/>
      </w:pPr>
      <w:r>
        <w:rPr>
          <w:spacing w:val="-3"/>
        </w:rPr>
        <w:t>项目名称：</w:t>
      </w:r>
      <w:r>
        <w:rPr>
          <w:spacing w:val="-3"/>
          <w:u w:val="single" w:color="auto"/>
        </w:rPr>
        <w:t>城乡供水一体化项目不锈钢水表箱采购</w:t>
      </w:r>
    </w:p>
    <w:p>
      <w:pPr>
        <w:pStyle w:val="2"/>
        <w:spacing w:before="267" w:line="219" w:lineRule="auto"/>
        <w:ind w:left="4"/>
      </w:pPr>
      <w:r>
        <w:rPr>
          <w:spacing w:val="1"/>
        </w:rPr>
        <w:t>项目编号：</w:t>
      </w:r>
      <w:r>
        <w:rPr>
          <w:spacing w:val="1"/>
          <w:u w:val="single" w:color="auto"/>
        </w:rPr>
        <w:t>闽水供应链采购[2026]05号</w:t>
      </w:r>
    </w:p>
    <w:p>
      <w:pPr>
        <w:pStyle w:val="2"/>
        <w:spacing w:before="257" w:line="219" w:lineRule="auto"/>
        <w:ind w:left="4"/>
      </w:pPr>
      <w:r>
        <w:rPr>
          <w:spacing w:val="-1"/>
        </w:rPr>
        <w:t>招选单位：</w:t>
      </w:r>
      <w:r>
        <w:rPr>
          <w:spacing w:val="-1"/>
          <w:u w:val="single" w:color="auto"/>
        </w:rPr>
        <w:t>福建省水投供应链管理有限公司</w:t>
      </w:r>
    </w:p>
    <w:p>
      <w:pPr>
        <w:pStyle w:val="2"/>
        <w:spacing w:before="278" w:line="219" w:lineRule="auto"/>
        <w:ind w:left="4"/>
        <w:rPr>
          <w:sz w:val="27"/>
          <w:szCs w:val="27"/>
        </w:rPr>
      </w:pPr>
      <w:r>
        <w:rPr>
          <w:spacing w:val="-13"/>
          <w:sz w:val="27"/>
          <w:szCs w:val="27"/>
        </w:rPr>
        <w:t>供货地点：</w:t>
      </w:r>
      <w:r>
        <w:rPr>
          <w:spacing w:val="-13"/>
          <w:sz w:val="27"/>
          <w:szCs w:val="27"/>
          <w:u w:val="single" w:color="auto"/>
        </w:rPr>
        <w:t>包括但不限于龙岩市新罗区。</w:t>
      </w:r>
    </w:p>
    <w:p>
      <w:pPr>
        <w:pStyle w:val="2"/>
        <w:spacing w:before="272" w:line="220" w:lineRule="auto"/>
        <w:ind w:left="4"/>
        <w:rPr>
          <w:sz w:val="27"/>
          <w:szCs w:val="27"/>
        </w:rPr>
      </w:pPr>
      <w:r>
        <w:rPr>
          <w:spacing w:val="6"/>
          <w:sz w:val="27"/>
          <w:szCs w:val="27"/>
        </w:rPr>
        <w:t>招选方式：</w:t>
      </w:r>
      <w:r>
        <w:rPr>
          <w:spacing w:val="6"/>
          <w:sz w:val="27"/>
          <w:szCs w:val="27"/>
          <w:u w:val="single" w:color="auto"/>
        </w:rPr>
        <w:t>公开招选</w:t>
      </w:r>
    </w:p>
    <w:p>
      <w:pPr>
        <w:pStyle w:val="2"/>
        <w:spacing w:before="271" w:line="218" w:lineRule="auto"/>
        <w:ind w:left="4"/>
      </w:pPr>
      <w:r>
        <w:rPr>
          <w:spacing w:val="-7"/>
        </w:rPr>
        <w:t>中选办法：</w:t>
      </w:r>
      <w:r>
        <w:rPr>
          <w:b/>
          <w:bCs/>
          <w:spacing w:val="-3"/>
          <w:u w:val="single" w:color="auto"/>
        </w:rPr>
        <w:t>经评审最低价中选</w:t>
      </w:r>
      <w:bookmarkStart w:id="0" w:name="_GoBack"/>
      <w:bookmarkEnd w:id="0"/>
    </w:p>
    <w:p>
      <w:pPr>
        <w:pStyle w:val="2"/>
        <w:spacing w:before="266" w:line="219" w:lineRule="auto"/>
        <w:ind w:left="4"/>
      </w:pPr>
      <w:r>
        <w:rPr>
          <w:spacing w:val="27"/>
        </w:rPr>
        <w:t>开选时间：</w:t>
      </w:r>
      <w:r>
        <w:rPr>
          <w:spacing w:val="27"/>
          <w:u w:val="single" w:color="auto"/>
        </w:rPr>
        <w:t>2026年6月26日10时00分</w:t>
      </w:r>
    </w:p>
    <w:p>
      <w:pPr>
        <w:pStyle w:val="2"/>
        <w:spacing w:before="266" w:line="219" w:lineRule="auto"/>
        <w:ind w:left="4"/>
      </w:pPr>
      <w:r>
        <w:rPr>
          <w:spacing w:val="-1"/>
        </w:rPr>
        <w:t>中选候选人：</w:t>
      </w:r>
      <w:r>
        <w:rPr>
          <w:spacing w:val="-1"/>
          <w:u w:val="single" w:color="auto"/>
        </w:rPr>
        <w:t>泉州海丝泓盛供应链有限公司</w:t>
      </w:r>
    </w:p>
    <w:p>
      <w:pPr>
        <w:pStyle w:val="2"/>
        <w:spacing w:before="299" w:line="374" w:lineRule="auto"/>
        <w:ind w:left="1414" w:right="53" w:hanging="1410"/>
      </w:pPr>
      <w:r>
        <w:rPr>
          <w:spacing w:val="-4"/>
        </w:rPr>
        <w:t>供货期限：</w:t>
      </w:r>
      <w:r>
        <w:rPr>
          <w:spacing w:val="-4"/>
          <w:u w:val="single" w:color="auto"/>
        </w:rPr>
        <w:t>自合同签订日起一年，实际交货时</w:t>
      </w:r>
      <w:r>
        <w:rPr>
          <w:spacing w:val="-5"/>
          <w:u w:val="single" w:color="auto"/>
        </w:rPr>
        <w:t>间以各项目部正式书面</w:t>
      </w:r>
      <w:r>
        <w:t xml:space="preserve"> </w:t>
      </w:r>
      <w:r>
        <w:rPr>
          <w:spacing w:val="-2"/>
          <w:u w:val="single" w:color="auto"/>
        </w:rPr>
        <w:t>要求通知为准。</w:t>
      </w:r>
    </w:p>
    <w:p>
      <w:pPr>
        <w:pStyle w:val="2"/>
        <w:spacing w:before="65" w:line="387" w:lineRule="auto"/>
        <w:ind w:left="4" w:right="793"/>
      </w:pPr>
      <w:r>
        <w:rPr>
          <w:spacing w:val="9"/>
          <w:sz w:val="27"/>
          <w:szCs w:val="27"/>
        </w:rPr>
        <w:t>评选专家组成员：</w:t>
      </w:r>
      <w:r>
        <w:rPr>
          <w:spacing w:val="9"/>
          <w:sz w:val="27"/>
          <w:szCs w:val="27"/>
          <w:u w:val="single" w:color="auto"/>
        </w:rPr>
        <w:t>林厦南、朱凤华、庄琳莉、曾瑜璇、</w:t>
      </w:r>
      <w:r>
        <w:rPr>
          <w:spacing w:val="8"/>
          <w:sz w:val="27"/>
          <w:szCs w:val="27"/>
          <w:u w:val="single" w:color="auto"/>
        </w:rPr>
        <w:t>郑梅青</w:t>
      </w:r>
      <w:r>
        <w:rPr>
          <w:sz w:val="27"/>
          <w:szCs w:val="27"/>
        </w:rPr>
        <w:t xml:space="preserve"> </w:t>
      </w:r>
      <w:r>
        <w:rPr>
          <w:spacing w:val="31"/>
        </w:rPr>
        <w:t>公示期：</w:t>
      </w:r>
      <w:r>
        <w:rPr>
          <w:spacing w:val="31"/>
          <w:u w:val="single" w:color="auto"/>
        </w:rPr>
        <w:t>2025年6月26日至2025年6月28日(3日历天)</w:t>
      </w:r>
    </w:p>
    <w:p>
      <w:pPr>
        <w:pStyle w:val="2"/>
        <w:spacing w:before="2" w:line="220" w:lineRule="auto"/>
        <w:ind w:left="4"/>
        <w:rPr>
          <w:rFonts w:ascii="Times New Roman" w:hAnsi="Times New Roman" w:eastAsia="Times New Roman" w:cs="Times New Roman"/>
        </w:rPr>
      </w:pPr>
      <w:r>
        <w:rPr>
          <w:spacing w:val="-4"/>
        </w:rPr>
        <w:t>监督电话：</w:t>
      </w:r>
      <w:r>
        <w:rPr>
          <w:rFonts w:ascii="Times New Roman" w:hAnsi="Times New Roman" w:eastAsia="Times New Roman" w:cs="Times New Roman"/>
          <w:spacing w:val="-4"/>
          <w:u w:val="single" w:color="auto"/>
        </w:rPr>
        <w:t>0595-22380669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88" w:line="219" w:lineRule="auto"/>
        <w:ind w:left="3634"/>
        <w:rPr>
          <w:sz w:val="27"/>
          <w:szCs w:val="27"/>
        </w:rPr>
      </w:pPr>
      <w:r>
        <w:rPr>
          <w:spacing w:val="8"/>
          <w:sz w:val="27"/>
          <w:szCs w:val="27"/>
        </w:rPr>
        <w:t>福建省水投供应链管理有限公司</w:t>
      </w:r>
    </w:p>
    <w:p>
      <w:pPr>
        <w:pStyle w:val="2"/>
        <w:spacing w:before="130" w:line="224" w:lineRule="auto"/>
        <w:ind w:left="4445"/>
        <w:rPr>
          <w:rFonts w:ascii="仿宋" w:hAnsi="仿宋" w:eastAsia="仿宋" w:cs="仿宋"/>
          <w:sz w:val="27"/>
          <w:szCs w:val="27"/>
        </w:rPr>
      </w:pPr>
      <w:r>
        <w:rPr>
          <w:spacing w:val="37"/>
          <w:sz w:val="27"/>
          <w:szCs w:val="27"/>
        </w:rPr>
        <w:t>2025年6月26</w:t>
      </w:r>
      <w:r>
        <w:rPr>
          <w:rFonts w:ascii="仿宋" w:hAnsi="仿宋" w:eastAsia="仿宋" w:cs="仿宋"/>
          <w:spacing w:val="37"/>
          <w:sz w:val="27"/>
          <w:szCs w:val="27"/>
        </w:rPr>
        <w:t>日</w:t>
      </w: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kZDlmYWM4MDU5ODkyMzRmNDkyYzFiMzJhNTNiYjQifQ=="/>
  </w:docVars>
  <w:rsids>
    <w:rsidRoot w:val="00000000"/>
    <w:rsid w:val="2A687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2026-06-26T16:13:00Z</dcterms:created>
  <dc:creator>Administrator</dc:creator>
  <cp:lastModifiedBy>匆</cp:lastModifiedBy>
  <dcterms:modified xsi:type="dcterms:W3CDTF">2026-06-26T08:14:17Z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2026-06-26T16:13:17Z</vt:filetime>
  </property>
  <property fmtid="{D5CDD505-2E9C-101B-9397-08002B2CF9AE}" pid="4" name="UsrData">
    <vt:lpwstr>6a3e349bb55001001f30f8bfwl</vt:lpwstr>
  </property>
  <property fmtid="{D5CDD505-2E9C-101B-9397-08002B2CF9AE}" pid="5" name="KSOProductBuildVer">
    <vt:lpwstr>2052-12.1.0.16120</vt:lpwstr>
  </property>
  <property fmtid="{D5CDD505-2E9C-101B-9397-08002B2CF9AE}" pid="6" name="ICV">
    <vt:lpwstr>006CEEE7B5864AE39B47DC7C882D1DBC_12</vt:lpwstr>
  </property>
</Properties>
</file>